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73CBC" w14:textId="77777777" w:rsidR="00B42F9D" w:rsidRDefault="00B42F9D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7B1C56B" w14:textId="77777777" w:rsidR="00B42F9D" w:rsidRDefault="00B42F9D" w:rsidP="00B42F9D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14:paraId="2ECB72A1" w14:textId="0AAF0725"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14:paraId="4DF95F15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C1853D" w14:textId="77777777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0521627C" w14:textId="77777777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14:paraId="6CCBE31F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64D4FF51" w14:textId="77777777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5A53A55C" w14:textId="77777777"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14:paraId="55FB9994" w14:textId="77777777"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14:paraId="303FB6D5" w14:textId="77777777"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14:paraId="1755CAB8" w14:textId="77777777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514EB74E" w14:textId="77777777"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3DB0998" w14:textId="7777777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150BF964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76B3DC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82CF971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14:paraId="306A4635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8143724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14:paraId="3A9462C1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99D578F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14:paraId="5434F3CC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14:paraId="0E79B3B3" w14:textId="77777777"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532360" w:rsidRPr="00532360">
        <w:rPr>
          <w:rFonts w:ascii="Times New Roman" w:hAnsi="Times New Roman" w:cs="Times New Roman"/>
          <w:sz w:val="30"/>
          <w:szCs w:val="30"/>
        </w:rPr>
        <w:t>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EFA4A7" w14:textId="77777777"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14:paraId="1D8C9793" w14:textId="77777777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14:paraId="359FB47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14:paraId="4ADA75A5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9E01AE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lastRenderedPageBreak/>
        <w:t xml:space="preserve">250 мл пива 5% крепости; </w:t>
      </w:r>
    </w:p>
    <w:p w14:paraId="6575C3B9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14:paraId="71E270F0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14:paraId="1713942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14:paraId="6526BA62" w14:textId="77777777"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 xml:space="preserve">Для расчета количества порций алкоголя в спиртном напитке необходимо умножить объем напитка в литрах на его крепость </w:t>
      </w:r>
      <w:r w:rsidR="000B7D7C">
        <w:rPr>
          <w:rFonts w:ascii="Times New Roman" w:hAnsi="Times New Roman" w:cs="Times New Roman"/>
          <w:i/>
          <w:sz w:val="30"/>
          <w:szCs w:val="30"/>
        </w:rPr>
        <w:br/>
      </w:r>
      <w:r w:rsidRPr="007B6708">
        <w:rPr>
          <w:rFonts w:ascii="Times New Roman" w:hAnsi="Times New Roman" w:cs="Times New Roman"/>
          <w:i/>
          <w:sz w:val="30"/>
          <w:szCs w:val="30"/>
        </w:rPr>
        <w:t>и на переводной коэффициент 0,789.</w:t>
      </w:r>
    </w:p>
    <w:p w14:paraId="19C9403C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14:paraId="58B1F039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14:paraId="3D599DEA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14:paraId="320BE05E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14:paraId="0CAB3F22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14:paraId="20A1ABAF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14:paraId="7544121E" w14:textId="77777777"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14:paraId="4F77F5EB" w14:textId="77777777"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 xml:space="preserve">Для остальных людей дозы алкоголя разбиты на три группы – </w:t>
      </w:r>
      <w:r w:rsidR="000B7D7C">
        <w:rPr>
          <w:rFonts w:ascii="Times New Roman" w:hAnsi="Times New Roman" w:cs="Times New Roman"/>
          <w:sz w:val="30"/>
          <w:szCs w:val="30"/>
        </w:rPr>
        <w:br/>
      </w:r>
      <w:r w:rsidRPr="00375D89">
        <w:rPr>
          <w:rFonts w:ascii="Times New Roman" w:hAnsi="Times New Roman" w:cs="Times New Roman"/>
          <w:sz w:val="30"/>
          <w:szCs w:val="30"/>
        </w:rPr>
        <w:t>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14:paraId="48221D4D" w14:textId="77777777"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CAE026" w14:textId="77777777"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0B7D7C">
        <w:rPr>
          <w:rFonts w:ascii="Times New Roman" w:hAnsi="Times New Roman" w:cs="Times New Roman"/>
          <w:b/>
          <w:sz w:val="30"/>
          <w:szCs w:val="30"/>
        </w:rPr>
        <w:br/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14:paraId="0505EF18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FB224AA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14:paraId="00356966" w14:textId="77777777"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14:paraId="1C192727" w14:textId="77777777" w:rsidR="001025D9" w:rsidRPr="00657C0E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</w:r>
      <w:r w:rsidRPr="00CB6F1A">
        <w:rPr>
          <w:rFonts w:ascii="Times New Roman" w:hAnsi="Times New Roman" w:cs="Times New Roman"/>
          <w:sz w:val="30"/>
          <w:szCs w:val="30"/>
        </w:rPr>
        <w:t xml:space="preserve">мероприятий по реализации Директивы Президента Республики Беларусь </w:t>
      </w:r>
      <w:r w:rsidRPr="00CB6F1A">
        <w:rPr>
          <w:rFonts w:ascii="Times New Roman" w:hAnsi="Times New Roman" w:cs="Times New Roman"/>
          <w:sz w:val="30"/>
          <w:szCs w:val="30"/>
        </w:rPr>
        <w:lastRenderedPageBreak/>
        <w:t>от 11 марта 2004 года № 1 «О мерах по укреплению общественной безопасности и дисциплины» в Минской области на 20</w:t>
      </w:r>
      <w:r w:rsidR="00CB6F1A" w:rsidRPr="00CB6F1A">
        <w:rPr>
          <w:rFonts w:ascii="Times New Roman" w:hAnsi="Times New Roman" w:cs="Times New Roman"/>
          <w:sz w:val="30"/>
          <w:szCs w:val="30"/>
        </w:rPr>
        <w:t>25 год</w:t>
      </w:r>
      <w:r w:rsidRPr="00CB6F1A">
        <w:rPr>
          <w:rFonts w:ascii="Times New Roman" w:hAnsi="Times New Roman" w:cs="Times New Roman"/>
          <w:sz w:val="30"/>
          <w:szCs w:val="30"/>
        </w:rPr>
        <w:t>, подпрограммы 3 «</w:t>
      </w:r>
      <w:r w:rsidR="00553F10" w:rsidRPr="00CB6F1A">
        <w:rPr>
          <w:rFonts w:ascii="Times New Roman" w:hAnsi="Times New Roman" w:cs="Times New Roman"/>
          <w:sz w:val="30"/>
          <w:szCs w:val="30"/>
        </w:rPr>
        <w:t>Предупреждение и преодоление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 xml:space="preserve">» Государственной программы «Здоровье народа и демографическая безопасность Республики </w:t>
      </w:r>
      <w:r w:rsidRPr="00657C0E">
        <w:rPr>
          <w:rFonts w:ascii="Times New Roman" w:hAnsi="Times New Roman" w:cs="Times New Roman"/>
          <w:sz w:val="30"/>
          <w:szCs w:val="30"/>
        </w:rPr>
        <w:t>Беларусь» на 20</w:t>
      </w:r>
      <w:r w:rsidR="00553F10" w:rsidRPr="00657C0E">
        <w:rPr>
          <w:rFonts w:ascii="Times New Roman" w:hAnsi="Times New Roman" w:cs="Times New Roman"/>
          <w:sz w:val="30"/>
          <w:szCs w:val="30"/>
        </w:rPr>
        <w:t>21</w:t>
      </w:r>
      <w:r w:rsidRPr="00657C0E">
        <w:rPr>
          <w:rFonts w:ascii="Times New Roman" w:hAnsi="Times New Roman" w:cs="Times New Roman"/>
          <w:sz w:val="30"/>
          <w:szCs w:val="30"/>
        </w:rPr>
        <w:t>-202</w:t>
      </w:r>
      <w:r w:rsidR="00553F10" w:rsidRPr="00657C0E">
        <w:rPr>
          <w:rFonts w:ascii="Times New Roman" w:hAnsi="Times New Roman" w:cs="Times New Roman"/>
          <w:sz w:val="30"/>
          <w:szCs w:val="30"/>
        </w:rPr>
        <w:t>5</w:t>
      </w:r>
      <w:r w:rsidRPr="00657C0E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 w:rsidRPr="00657C0E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 w:rsidRPr="00657C0E">
        <w:rPr>
          <w:rFonts w:ascii="Times New Roman" w:hAnsi="Times New Roman" w:cs="Times New Roman"/>
          <w:sz w:val="30"/>
          <w:szCs w:val="30"/>
        </w:rPr>
        <w:t xml:space="preserve">янства </w:t>
      </w:r>
      <w:r w:rsidR="00F8775C" w:rsidRPr="00657C0E">
        <w:rPr>
          <w:rFonts w:ascii="Times New Roman" w:hAnsi="Times New Roman" w:cs="Times New Roman"/>
          <w:sz w:val="30"/>
          <w:szCs w:val="30"/>
        </w:rPr>
        <w:br/>
      </w:r>
      <w:r w:rsidR="00256725" w:rsidRPr="00657C0E">
        <w:rPr>
          <w:rFonts w:ascii="Times New Roman" w:hAnsi="Times New Roman" w:cs="Times New Roman"/>
          <w:sz w:val="30"/>
          <w:szCs w:val="30"/>
        </w:rPr>
        <w:t>и алкоголизма проводятся</w:t>
      </w:r>
      <w:r w:rsidR="008C4CBE" w:rsidRPr="00657C0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 w:rsidRPr="00657C0E">
        <w:rPr>
          <w:rFonts w:ascii="Times New Roman" w:hAnsi="Times New Roman" w:cs="Times New Roman"/>
          <w:sz w:val="30"/>
          <w:szCs w:val="30"/>
        </w:rPr>
        <w:t>.</w:t>
      </w:r>
    </w:p>
    <w:p w14:paraId="0BFFC662" w14:textId="77777777" w:rsidR="00657C0E" w:rsidRPr="00657C0E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C0E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</w:t>
      </w:r>
    </w:p>
    <w:p w14:paraId="6E6A5CD7" w14:textId="77777777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C0E">
        <w:rPr>
          <w:rFonts w:ascii="Times New Roman" w:hAnsi="Times New Roman" w:cs="Times New Roman"/>
          <w:sz w:val="30"/>
          <w:szCs w:val="30"/>
        </w:rPr>
        <w:t>Одним из</w:t>
      </w:r>
      <w:r w:rsidR="008E3E90" w:rsidRPr="00657C0E">
        <w:rPr>
          <w:rFonts w:ascii="Times New Roman" w:hAnsi="Times New Roman" w:cs="Times New Roman"/>
          <w:sz w:val="30"/>
          <w:szCs w:val="30"/>
        </w:rPr>
        <w:t xml:space="preserve"> способо</w:t>
      </w:r>
      <w:r w:rsidRPr="00657C0E">
        <w:rPr>
          <w:rFonts w:ascii="Times New Roman" w:hAnsi="Times New Roman" w:cs="Times New Roman"/>
          <w:sz w:val="30"/>
          <w:szCs w:val="30"/>
        </w:rPr>
        <w:t>в</w:t>
      </w:r>
      <w:r w:rsidR="008E3E90" w:rsidRPr="00657C0E">
        <w:rPr>
          <w:rFonts w:ascii="Times New Roman" w:hAnsi="Times New Roman" w:cs="Times New Roman"/>
          <w:sz w:val="30"/>
          <w:szCs w:val="30"/>
        </w:rPr>
        <w:t xml:space="preserve"> </w:t>
      </w:r>
      <w:r w:rsidR="008C4CBE" w:rsidRPr="00657C0E">
        <w:rPr>
          <w:rFonts w:ascii="Times New Roman" w:hAnsi="Times New Roman" w:cs="Times New Roman"/>
          <w:sz w:val="30"/>
          <w:szCs w:val="30"/>
        </w:rPr>
        <w:t>профилактики развития вредных</w:t>
      </w:r>
      <w:r w:rsidR="008C4CBE">
        <w:rPr>
          <w:rFonts w:ascii="Times New Roman" w:hAnsi="Times New Roman" w:cs="Times New Roman"/>
          <w:sz w:val="30"/>
          <w:szCs w:val="30"/>
        </w:rPr>
        <w:t xml:space="preserve"> последствий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8C4CBE">
        <w:rPr>
          <w:rFonts w:ascii="Times New Roman" w:hAnsi="Times New Roman" w:cs="Times New Roman"/>
          <w:sz w:val="30"/>
          <w:szCs w:val="30"/>
        </w:rPr>
        <w:t>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8C4CBE">
        <w:rPr>
          <w:rFonts w:ascii="Times New Roman" w:hAnsi="Times New Roman" w:cs="Times New Roman"/>
          <w:sz w:val="30"/>
          <w:szCs w:val="30"/>
        </w:rPr>
        <w:t>к врачам-специалистам.</w:t>
      </w:r>
    </w:p>
    <w:p w14:paraId="017889A3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0844EA7D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56E480B2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172A165A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4A84938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14:paraId="070DD0F9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поведения;</w:t>
      </w:r>
    </w:p>
    <w:p w14:paraId="38169BF3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699BA8" w14:textId="77777777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2C8568D4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14:paraId="15135CF8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2E2424E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D166441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Учреждение здравоохранения «Минский областной клинический центр «Психиатрия-наркология» находится по адресу: г.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Минск,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Петруся Бровки, д.7. </w:t>
      </w:r>
    </w:p>
    <w:p w14:paraId="3F10FB1D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Проезд на метро до станции «Академия наук» (возможен проезд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железнодорожного, центрального автобусного вокзалов г. Минска) или автобусом маршрута № 100 (маршрут проходит по проспекту Независимости) до остановки «Бровки П.». Улица Петруся Бровки отходит от проспекта Независимости на участке между Академией наук (1-ой клинической больницей) и ЦУМом непосредственно около автобусной остановки «Бровки П.» (от станции метро «Академия наук» необходимо двигаться по проспекту Независимости назад по направлению к ЦУМу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 квартал, пройдя 1-ую клиническую больницу повернуть налево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ул. П. Бровки и двигаться по направлению к ул. Платонова). Необходимое здание находится по левой стороне улицы П. Бровки (при движении от проспекта Независимости). </w:t>
      </w:r>
    </w:p>
    <w:p w14:paraId="097E57C9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4EFA821A" w14:textId="77777777" w:rsidR="00D703CA" w:rsidRDefault="00F41379" w:rsidP="00D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амбулаторное лечение, лечение в условиях дневного пребывания,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стационарное лечение (медицинская реабилитация) в реабилитационном наркологическом отделении (</w:t>
      </w:r>
      <w:r w:rsidR="00D703CA"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г. М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7), а также в стационарном наркологическом отделении</w:t>
      </w:r>
      <w:r w:rsidR="00D703CA"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(г.п.Плещеницы, Логойский район).</w:t>
      </w:r>
    </w:p>
    <w:p w14:paraId="7B5DEF3E" w14:textId="77777777" w:rsidR="00D703CA" w:rsidRPr="00D703CA" w:rsidRDefault="00D703CA" w:rsidP="00D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реабилитационном наркологическом отделении реализуется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комплексная </w:t>
      </w:r>
      <w:r w:rsid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29-дневная стационарная программа медицинской реабилитации «Исток» для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пациентов с зависимостями (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ольной, наркотической, игровой)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реабилитации </w:t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одновременном сочетании групповой и индивидуальной психотерапии и 12-шаговой программы движения Анонимных Алкоголиков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Наркоманов.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Госпитализация осуществляется по предварительной записи по телефонам: 8 (017) 270-84-50 (врач-психиатр-нарколог (заведующий) Бразевич Ирина Станиславовна),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8 (017) 270-72-65 (пост дежурной медицинской сестры).</w:t>
      </w:r>
    </w:p>
    <w:p w14:paraId="5DB00885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Жители Минской области имеют возможность пройти стационарный курс лечения, реабилитации бесплатно </w:t>
      </w:r>
      <w:r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>(по направлению районного врача-психиатра-нарколога).</w:t>
      </w:r>
    </w:p>
    <w:p w14:paraId="4543BED7" w14:textId="77777777" w:rsidR="00D703CA" w:rsidRPr="000F4D7C" w:rsidRDefault="000F4D7C" w:rsidP="000F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стационарном наркологическом отделении</w:t>
      </w:r>
      <w:r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г.п.Плещеницы, Логойский район) реализуется врачебно-реабилитационная программа, предусматривающая медикаментозное лечение и проведение медицинской реабилитации в отношении жителей Минской области, злоупотребляющих алкоголем.</w:t>
      </w:r>
    </w:p>
    <w:p w14:paraId="52FD26DB" w14:textId="77777777" w:rsidR="00D703CA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урс лечения, реабилитации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 б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есплатно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направлению районного врача-психиатра-нарколога.</w:t>
      </w:r>
    </w:p>
    <w:p w14:paraId="54C876D9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14:paraId="29845420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14:paraId="549C1BAD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14:paraId="03DEA3B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14:paraId="0F3ADA6E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14:paraId="5FDA5D9D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14:paraId="57463DF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CC3A563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14:paraId="38ACA873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14:paraId="52C70351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p w14:paraId="37D71577" w14:textId="77777777" w:rsidR="002E50FB" w:rsidRPr="003C362E" w:rsidRDefault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GoBack"/>
      <w:bookmarkEnd w:id="0"/>
    </w:p>
    <w:sectPr w:rsidR="002E50FB" w:rsidRPr="003C362E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95E36" w14:textId="77777777" w:rsidR="009800AA" w:rsidRDefault="009800AA" w:rsidP="00190C60">
      <w:pPr>
        <w:spacing w:after="0" w:line="240" w:lineRule="auto"/>
      </w:pPr>
      <w:r>
        <w:separator/>
      </w:r>
    </w:p>
  </w:endnote>
  <w:endnote w:type="continuationSeparator" w:id="0">
    <w:p w14:paraId="7E711698" w14:textId="77777777" w:rsidR="009800AA" w:rsidRDefault="009800AA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6630C" w14:textId="77777777" w:rsidR="009800AA" w:rsidRDefault="009800AA" w:rsidP="00190C60">
      <w:pPr>
        <w:spacing w:after="0" w:line="240" w:lineRule="auto"/>
      </w:pPr>
      <w:r>
        <w:separator/>
      </w:r>
    </w:p>
  </w:footnote>
  <w:footnote w:type="continuationSeparator" w:id="0">
    <w:p w14:paraId="703EE2C1" w14:textId="77777777" w:rsidR="009800AA" w:rsidRDefault="009800AA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ACB6D4" w14:textId="77777777"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56FD4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B7D7C"/>
    <w:rsid w:val="000E2430"/>
    <w:rsid w:val="000E4842"/>
    <w:rsid w:val="000F4D7C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2E50FB"/>
    <w:rsid w:val="00347308"/>
    <w:rsid w:val="00366151"/>
    <w:rsid w:val="00366C2F"/>
    <w:rsid w:val="00367FA8"/>
    <w:rsid w:val="00375D89"/>
    <w:rsid w:val="003948F7"/>
    <w:rsid w:val="003C362E"/>
    <w:rsid w:val="003E4D1D"/>
    <w:rsid w:val="003F706F"/>
    <w:rsid w:val="004053ED"/>
    <w:rsid w:val="00407903"/>
    <w:rsid w:val="00456FD4"/>
    <w:rsid w:val="00465596"/>
    <w:rsid w:val="00465A11"/>
    <w:rsid w:val="0048151F"/>
    <w:rsid w:val="00481B00"/>
    <w:rsid w:val="004A37E3"/>
    <w:rsid w:val="004D43B0"/>
    <w:rsid w:val="004D74B7"/>
    <w:rsid w:val="004F1856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57C0E"/>
    <w:rsid w:val="00666683"/>
    <w:rsid w:val="0074525C"/>
    <w:rsid w:val="00780B5F"/>
    <w:rsid w:val="00787C14"/>
    <w:rsid w:val="00793086"/>
    <w:rsid w:val="00795438"/>
    <w:rsid w:val="00797AB7"/>
    <w:rsid w:val="007B6708"/>
    <w:rsid w:val="007C77E3"/>
    <w:rsid w:val="008035CA"/>
    <w:rsid w:val="00826C58"/>
    <w:rsid w:val="0085086C"/>
    <w:rsid w:val="008A4AF2"/>
    <w:rsid w:val="008C4CBE"/>
    <w:rsid w:val="008D3B9B"/>
    <w:rsid w:val="008E3E90"/>
    <w:rsid w:val="008E562A"/>
    <w:rsid w:val="00920277"/>
    <w:rsid w:val="00965764"/>
    <w:rsid w:val="00972E95"/>
    <w:rsid w:val="009800AA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B0456B"/>
    <w:rsid w:val="00B42F9D"/>
    <w:rsid w:val="00B53E64"/>
    <w:rsid w:val="00B66078"/>
    <w:rsid w:val="00B70F7C"/>
    <w:rsid w:val="00BB6DD7"/>
    <w:rsid w:val="00BD4449"/>
    <w:rsid w:val="00C0462E"/>
    <w:rsid w:val="00C2117A"/>
    <w:rsid w:val="00C45ACA"/>
    <w:rsid w:val="00C57ABA"/>
    <w:rsid w:val="00C66CF7"/>
    <w:rsid w:val="00C8539C"/>
    <w:rsid w:val="00CB6F1A"/>
    <w:rsid w:val="00CC1282"/>
    <w:rsid w:val="00CE30BF"/>
    <w:rsid w:val="00D703CA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65C8E"/>
    <w:rsid w:val="00F705D5"/>
    <w:rsid w:val="00F77155"/>
    <w:rsid w:val="00F8775C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CBE6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Учетная запись Майкрософт</cp:lastModifiedBy>
  <cp:revision>2</cp:revision>
  <cp:lastPrinted>2025-07-14T09:53:00Z</cp:lastPrinted>
  <dcterms:created xsi:type="dcterms:W3CDTF">2025-07-14T09:53:00Z</dcterms:created>
  <dcterms:modified xsi:type="dcterms:W3CDTF">2025-07-14T09:53:00Z</dcterms:modified>
</cp:coreProperties>
</file>