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283644" w:rsidP="0028364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83644">
        <w:rPr>
          <w:rFonts w:ascii="Times New Roman" w:hAnsi="Times New Roman" w:cs="Times New Roman"/>
          <w:b/>
          <w:color w:val="C00000"/>
          <w:sz w:val="44"/>
          <w:szCs w:val="44"/>
          <w:lang w:val="be-BY"/>
        </w:rPr>
        <w:t>Ед</w:t>
      </w:r>
      <w:r w:rsidRPr="00283644">
        <w:rPr>
          <w:rFonts w:ascii="Times New Roman" w:hAnsi="Times New Roman" w:cs="Times New Roman"/>
          <w:b/>
          <w:color w:val="C00000"/>
          <w:sz w:val="44"/>
          <w:szCs w:val="44"/>
        </w:rPr>
        <w:t>иный день информирования</w:t>
      </w:r>
    </w:p>
    <w:p w:rsidR="00283644" w:rsidRPr="00283644" w:rsidRDefault="002836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3644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Дата проведения: </w:t>
      </w:r>
      <w:r w:rsidR="00E6685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46DD5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E6685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46DD5">
        <w:rPr>
          <w:rFonts w:ascii="Times New Roman" w:hAnsi="Times New Roman" w:cs="Times New Roman"/>
          <w:b/>
          <w:sz w:val="32"/>
          <w:szCs w:val="32"/>
          <w:u w:val="single"/>
        </w:rPr>
        <w:t>ноября</w:t>
      </w:r>
      <w:r w:rsidRPr="0028364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</w:t>
      </w:r>
      <w:r w:rsidR="00046DD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28364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046DD5" w:rsidRPr="00046DD5" w:rsidRDefault="00046DD5" w:rsidP="00046D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46DD5">
        <w:rPr>
          <w:rFonts w:ascii="Segoe UI" w:eastAsia="Times New Roman" w:hAnsi="Segoe UI" w:cs="Segoe UI"/>
          <w:sz w:val="24"/>
          <w:szCs w:val="24"/>
          <w:lang w:eastAsia="ru-RU"/>
        </w:rPr>
        <w:t xml:space="preserve">1. </w:t>
      </w:r>
      <w:hyperlink r:id="rId5" w:tgtFrame="_blank" w:history="1">
        <w:r w:rsidRPr="00046DD5">
          <w:rPr>
            <w:rFonts w:ascii="Segoe UI" w:eastAsia="Times New Roman" w:hAnsi="Segoe UI" w:cs="Segoe UI"/>
            <w:sz w:val="24"/>
            <w:szCs w:val="24"/>
            <w:lang w:eastAsia="ru-RU"/>
          </w:rPr>
          <w:t xml:space="preserve">Профилактика </w:t>
        </w:r>
        <w:proofErr w:type="spellStart"/>
        <w:r w:rsidRPr="00046DD5">
          <w:rPr>
            <w:rFonts w:ascii="Segoe UI" w:eastAsia="Times New Roman" w:hAnsi="Segoe UI" w:cs="Segoe UI"/>
            <w:sz w:val="24"/>
            <w:szCs w:val="24"/>
            <w:lang w:eastAsia="ru-RU"/>
          </w:rPr>
          <w:t>киберпреступлений</w:t>
        </w:r>
        <w:proofErr w:type="spellEnd"/>
        <w:r w:rsidRPr="00046DD5">
          <w:rPr>
            <w:rFonts w:ascii="Segoe UI" w:eastAsia="Times New Roman" w:hAnsi="Segoe UI" w:cs="Segoe UI"/>
            <w:sz w:val="24"/>
            <w:szCs w:val="24"/>
            <w:lang w:eastAsia="ru-RU"/>
          </w:rPr>
          <w:t>, преступлений против половой неприкосновенности, наркомании</w:t>
        </w:r>
      </w:hyperlink>
    </w:p>
    <w:p w:rsidR="00046DD5" w:rsidRPr="00046DD5" w:rsidRDefault="00046DD5" w:rsidP="00046D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46DD5">
        <w:rPr>
          <w:rFonts w:ascii="Segoe UI" w:eastAsia="Times New Roman" w:hAnsi="Segoe UI" w:cs="Segoe UI"/>
          <w:sz w:val="24"/>
          <w:szCs w:val="24"/>
          <w:lang w:eastAsia="ru-RU"/>
        </w:rPr>
        <w:t xml:space="preserve">2. </w:t>
      </w:r>
      <w:hyperlink r:id="rId6" w:tgtFrame="_blank" w:history="1">
        <w:r w:rsidRPr="00046DD5">
          <w:rPr>
            <w:rFonts w:ascii="Segoe UI" w:eastAsia="Times New Roman" w:hAnsi="Segoe UI" w:cs="Segoe UI"/>
            <w:sz w:val="24"/>
            <w:szCs w:val="24"/>
            <w:lang w:eastAsia="ru-RU"/>
          </w:rPr>
          <w:t>О мерах противодействия экстремизму и терроризму в Минской области</w:t>
        </w:r>
      </w:hyperlink>
    </w:p>
    <w:p w:rsidR="00046DD5" w:rsidRPr="00046DD5" w:rsidRDefault="00046DD5" w:rsidP="00046D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46DD5">
        <w:rPr>
          <w:rFonts w:ascii="Segoe UI" w:eastAsia="Times New Roman" w:hAnsi="Segoe UI" w:cs="Segoe UI"/>
          <w:sz w:val="24"/>
          <w:szCs w:val="24"/>
          <w:lang w:eastAsia="ru-RU"/>
        </w:rPr>
        <w:t xml:space="preserve">3. </w:t>
      </w:r>
      <w:hyperlink r:id="rId7" w:tgtFrame="_blank" w:history="1">
        <w:r w:rsidRPr="00046DD5">
          <w:rPr>
            <w:rFonts w:ascii="Segoe UI" w:eastAsia="Times New Roman" w:hAnsi="Segoe UI" w:cs="Segoe UI"/>
            <w:sz w:val="24"/>
            <w:szCs w:val="24"/>
            <w:lang w:eastAsia="ru-RU"/>
          </w:rPr>
          <w:t>Экономическая безопасность — ключевое условие устойчивого развития белорусского государства</w:t>
        </w:r>
      </w:hyperlink>
    </w:p>
    <w:p w:rsidR="00046DD5" w:rsidRPr="00046DD5" w:rsidRDefault="00046DD5" w:rsidP="00046D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46DD5">
        <w:rPr>
          <w:rFonts w:ascii="Segoe UI" w:eastAsia="Times New Roman" w:hAnsi="Segoe UI" w:cs="Segoe UI"/>
          <w:sz w:val="24"/>
          <w:szCs w:val="24"/>
          <w:lang w:eastAsia="ru-RU"/>
        </w:rPr>
        <w:t xml:space="preserve">4. </w:t>
      </w:r>
      <w:hyperlink r:id="rId8" w:tgtFrame="_blank" w:history="1">
        <w:r w:rsidRPr="00046DD5">
          <w:rPr>
            <w:rFonts w:ascii="Segoe UI" w:eastAsia="Times New Roman" w:hAnsi="Segoe UI" w:cs="Segoe UI"/>
            <w:sz w:val="24"/>
            <w:szCs w:val="24"/>
            <w:lang w:eastAsia="ru-RU"/>
          </w:rPr>
          <w:t>О мерах по борьбе с коррупцией в Минской области</w:t>
        </w:r>
      </w:hyperlink>
    </w:p>
    <w:p w:rsidR="00AB1633" w:rsidRDefault="00AB1633" w:rsidP="00A6014C">
      <w:pPr>
        <w:pStyle w:val="a3"/>
        <w:spacing w:after="0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283644" w:rsidRPr="00283644" w:rsidRDefault="00283644" w:rsidP="00283644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на раздел ЕДИ Жодинского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горисполкома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hyperlink r:id="rId9" w:history="1">
        <w:r w:rsidRPr="005844A4">
          <w:rPr>
            <w:rStyle w:val="a4"/>
            <w:rFonts w:ascii="Times New Roman" w:hAnsi="Times New Roman" w:cs="Times New Roman"/>
            <w:sz w:val="32"/>
            <w:szCs w:val="32"/>
            <w:lang w:val="be-BY"/>
          </w:rPr>
          <w:t>https://www.zhodino.gov.by/edinyj-den-informirovaniya</w:t>
        </w:r>
        <w:proofErr w:type="gramEnd"/>
      </w:hyperlink>
      <w:r>
        <w:rPr>
          <w:rFonts w:ascii="Times New Roman" w:hAnsi="Times New Roman" w:cs="Times New Roman"/>
          <w:sz w:val="32"/>
          <w:szCs w:val="32"/>
        </w:rPr>
        <w:t>, где размещаются материалы к ЕДИ</w:t>
      </w:r>
      <w:bookmarkStart w:id="0" w:name="_GoBack"/>
      <w:bookmarkEnd w:id="0"/>
    </w:p>
    <w:sectPr w:rsidR="00283644" w:rsidRPr="0028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224B7"/>
    <w:multiLevelType w:val="hybridMultilevel"/>
    <w:tmpl w:val="355EDD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85"/>
    <w:rsid w:val="00034F55"/>
    <w:rsid w:val="00046DD5"/>
    <w:rsid w:val="00283644"/>
    <w:rsid w:val="008F1255"/>
    <w:rsid w:val="00A6014C"/>
    <w:rsid w:val="00AB1633"/>
    <w:rsid w:val="00B92290"/>
    <w:rsid w:val="00E6685C"/>
    <w:rsid w:val="00E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2C83-D51D-4933-B94D-21B9943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k-region.gov.by/catalog/13-11-2023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sk-region.gov.by/catalog/01-11-2023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dino.gov.by/app/uploads/2023/11/o-merah-protivodejstviya-ekstremizmu-i-terrorizmu-v-minskoj-oblasti-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hodino.gov.by/app/uploads/2023/11/profilaktika-kiberprestuplenij-prestuplenij-protiv-polovoj-neprikosnovennosti-narkomanii-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hodino.gov.by/edinyj-den-inform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user</cp:lastModifiedBy>
  <cp:revision>2</cp:revision>
  <dcterms:created xsi:type="dcterms:W3CDTF">2023-12-19T07:37:00Z</dcterms:created>
  <dcterms:modified xsi:type="dcterms:W3CDTF">2023-12-19T07:37:00Z</dcterms:modified>
</cp:coreProperties>
</file>